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74" w:rsidRDefault="00AD01A6" w:rsidP="003D1D74">
      <w:pPr>
        <w:pStyle w:val="Heading1"/>
      </w:pPr>
      <w:r>
        <w:rPr>
          <w:noProof/>
        </w:rPr>
        <w:drawing>
          <wp:inline distT="0" distB="0" distL="0" distR="0">
            <wp:extent cx="1821180" cy="853440"/>
            <wp:effectExtent l="19050" t="0" r="7620" b="0"/>
            <wp:docPr id="1" name="Picture 1" descr="Alta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Seeds"/>
                    <pic:cNvPicPr>
                      <a:picLocks noChangeAspect="1" noChangeArrowheads="1"/>
                    </pic:cNvPicPr>
                  </pic:nvPicPr>
                  <pic:blipFill>
                    <a:blip r:embed="rId6" cstate="print"/>
                    <a:srcRect/>
                    <a:stretch>
                      <a:fillRect/>
                    </a:stretch>
                  </pic:blipFill>
                  <pic:spPr bwMode="auto">
                    <a:xfrm>
                      <a:off x="0" y="0"/>
                      <a:ext cx="1821180" cy="853440"/>
                    </a:xfrm>
                    <a:prstGeom prst="rect">
                      <a:avLst/>
                    </a:prstGeom>
                    <a:noFill/>
                    <a:ln w="9525">
                      <a:noFill/>
                      <a:miter lim="800000"/>
                      <a:headEnd/>
                      <a:tailEnd/>
                    </a:ln>
                  </pic:spPr>
                </pic:pic>
              </a:graphicData>
            </a:graphic>
          </wp:inline>
        </w:drawing>
      </w:r>
    </w:p>
    <w:p w:rsidR="004D1BBC" w:rsidRDefault="004D1BBC" w:rsidP="004D1BBC">
      <w:pPr>
        <w:rPr>
          <w:b/>
          <w:sz w:val="22"/>
          <w:szCs w:val="22"/>
        </w:rPr>
      </w:pPr>
    </w:p>
    <w:p w:rsidR="004D1BBC" w:rsidRPr="00314A87" w:rsidRDefault="004D1BBC" w:rsidP="004D1BBC">
      <w:pPr>
        <w:rPr>
          <w:bCs/>
          <w:color w:val="000000"/>
          <w:sz w:val="20"/>
        </w:rPr>
      </w:pPr>
      <w:r>
        <w:rPr>
          <w:b/>
          <w:sz w:val="22"/>
          <w:szCs w:val="22"/>
        </w:rPr>
        <w:t>FOR IMMEDIATE RELEASE</w:t>
      </w:r>
      <w:r w:rsidRPr="00FE6641">
        <w:rPr>
          <w:b/>
          <w:bCs/>
          <w:color w:val="000000"/>
          <w:sz w:val="22"/>
          <w:szCs w:val="22"/>
        </w:rPr>
        <w:t xml:space="preserve"> </w:t>
      </w:r>
      <w:r>
        <w:rPr>
          <w:b/>
          <w:bCs/>
          <w:color w:val="000000"/>
          <w:sz w:val="22"/>
          <w:szCs w:val="22"/>
        </w:rPr>
        <w:tab/>
      </w:r>
      <w:r>
        <w:rPr>
          <w:b/>
          <w:sz w:val="22"/>
          <w:szCs w:val="22"/>
        </w:rPr>
        <w:t xml:space="preserve">CONTACT: </w:t>
      </w:r>
      <w:r w:rsidR="00E00E4D">
        <w:rPr>
          <w:bCs/>
          <w:color w:val="000000"/>
          <w:sz w:val="20"/>
        </w:rPr>
        <w:t>Barry Lubbers, Alta Seeds – (806</w:t>
      </w:r>
      <w:r>
        <w:rPr>
          <w:bCs/>
          <w:color w:val="000000"/>
          <w:sz w:val="20"/>
        </w:rPr>
        <w:t xml:space="preserve">) </w:t>
      </w:r>
      <w:r w:rsidR="00E00E4D">
        <w:rPr>
          <w:bCs/>
          <w:color w:val="000000"/>
          <w:sz w:val="20"/>
        </w:rPr>
        <w:t>622-9010</w:t>
      </w:r>
    </w:p>
    <w:p w:rsidR="004D1BBC" w:rsidRPr="004D1BBC" w:rsidRDefault="00664A68" w:rsidP="004D1BBC">
      <w:pPr>
        <w:rPr>
          <w:bCs/>
          <w:color w:val="000000"/>
          <w:sz w:val="20"/>
        </w:rPr>
      </w:pPr>
      <w:r>
        <w:rPr>
          <w:sz w:val="22"/>
          <w:szCs w:val="22"/>
        </w:rPr>
        <w:tab/>
      </w:r>
      <w:r>
        <w:rPr>
          <w:sz w:val="22"/>
          <w:szCs w:val="22"/>
        </w:rPr>
        <w:tab/>
      </w:r>
      <w:r w:rsidR="004D1BBC" w:rsidRPr="00FE6641">
        <w:rPr>
          <w:b/>
          <w:bCs/>
          <w:color w:val="000000"/>
          <w:sz w:val="22"/>
          <w:szCs w:val="22"/>
        </w:rPr>
        <w:tab/>
      </w:r>
      <w:r w:rsidR="004D1BBC" w:rsidRPr="00FE6641">
        <w:rPr>
          <w:b/>
          <w:bCs/>
          <w:color w:val="000000"/>
          <w:sz w:val="22"/>
          <w:szCs w:val="22"/>
        </w:rPr>
        <w:tab/>
      </w:r>
      <w:r w:rsidR="004D1BBC" w:rsidRPr="00FE6641">
        <w:rPr>
          <w:b/>
          <w:bCs/>
          <w:color w:val="000000"/>
          <w:sz w:val="22"/>
          <w:szCs w:val="22"/>
        </w:rPr>
        <w:tab/>
      </w:r>
      <w:r w:rsidR="004D1BBC">
        <w:rPr>
          <w:bCs/>
          <w:color w:val="000000"/>
          <w:sz w:val="20"/>
        </w:rPr>
        <w:t>Adam Buckallew, Duff Dynamic Marketing – (816) 891-8845</w:t>
      </w:r>
    </w:p>
    <w:p w:rsidR="003D1D74" w:rsidRDefault="003D1D74" w:rsidP="003D1D74">
      <w:pPr>
        <w:ind w:left="5040"/>
        <w:rPr>
          <w:rFonts w:ascii="Garamond" w:hAnsi="Garamond"/>
        </w:rPr>
      </w:pPr>
    </w:p>
    <w:p w:rsidR="002A60CD" w:rsidRDefault="0000548C" w:rsidP="0000548C">
      <w:pPr>
        <w:rPr>
          <w:b/>
          <w:sz w:val="32"/>
          <w:szCs w:val="32"/>
        </w:rPr>
      </w:pPr>
      <w:r>
        <w:rPr>
          <w:b/>
          <w:sz w:val="32"/>
          <w:szCs w:val="32"/>
        </w:rPr>
        <w:t xml:space="preserve">Alta Seeds Announces </w:t>
      </w:r>
      <w:r w:rsidR="002A60CD">
        <w:rPr>
          <w:b/>
          <w:sz w:val="32"/>
          <w:szCs w:val="32"/>
        </w:rPr>
        <w:t xml:space="preserve">Distribution Agreement </w:t>
      </w:r>
    </w:p>
    <w:p w:rsidR="0000548C" w:rsidRDefault="00105251" w:rsidP="0000548C">
      <w:pPr>
        <w:rPr>
          <w:b/>
          <w:sz w:val="32"/>
          <w:szCs w:val="32"/>
        </w:rPr>
      </w:pPr>
      <w:proofErr w:type="gramStart"/>
      <w:r>
        <w:rPr>
          <w:b/>
          <w:sz w:val="32"/>
          <w:szCs w:val="32"/>
        </w:rPr>
        <w:t>with</w:t>
      </w:r>
      <w:proofErr w:type="gramEnd"/>
      <w:r>
        <w:rPr>
          <w:b/>
          <w:sz w:val="32"/>
          <w:szCs w:val="32"/>
        </w:rPr>
        <w:t xml:space="preserve"> Ohlde</w:t>
      </w:r>
      <w:r w:rsidR="002A60CD">
        <w:rPr>
          <w:b/>
          <w:sz w:val="32"/>
          <w:szCs w:val="32"/>
        </w:rPr>
        <w:t xml:space="preserve"> Seed </w:t>
      </w:r>
      <w:r>
        <w:rPr>
          <w:b/>
          <w:sz w:val="32"/>
          <w:szCs w:val="32"/>
        </w:rPr>
        <w:t>Farms</w:t>
      </w:r>
    </w:p>
    <w:p w:rsidR="0000548C" w:rsidRDefault="0000548C" w:rsidP="0000548C">
      <w:pPr>
        <w:rPr>
          <w:b/>
          <w:sz w:val="32"/>
          <w:szCs w:val="32"/>
        </w:rPr>
      </w:pPr>
    </w:p>
    <w:p w:rsidR="0000548C" w:rsidRDefault="0000548C" w:rsidP="00F44686">
      <w:pPr>
        <w:rPr>
          <w:rStyle w:val="Emphasis"/>
          <w:i w:val="0"/>
        </w:rPr>
      </w:pPr>
      <w:r>
        <w:rPr>
          <w:rStyle w:val="Emphasis"/>
        </w:rPr>
        <w:t>AMARILLO</w:t>
      </w:r>
      <w:r w:rsidR="004D1BBC">
        <w:rPr>
          <w:rStyle w:val="Emphasis"/>
        </w:rPr>
        <w:t>, T</w:t>
      </w:r>
      <w:r w:rsidR="0036443E">
        <w:rPr>
          <w:rStyle w:val="Emphasis"/>
        </w:rPr>
        <w:t>exas</w:t>
      </w:r>
      <w:r w:rsidR="004D1BBC">
        <w:rPr>
          <w:rStyle w:val="Emphasis"/>
        </w:rPr>
        <w:t xml:space="preserve"> –</w:t>
      </w:r>
      <w:r w:rsidR="00D1526D">
        <w:rPr>
          <w:rStyle w:val="Emphasis"/>
        </w:rPr>
        <w:t xml:space="preserve"> </w:t>
      </w:r>
      <w:r w:rsidR="00D1526D">
        <w:rPr>
          <w:rStyle w:val="Emphasis"/>
          <w:i w:val="0"/>
        </w:rPr>
        <w:t>Grain</w:t>
      </w:r>
      <w:r w:rsidR="00163938">
        <w:rPr>
          <w:rStyle w:val="Emphasis"/>
          <w:i w:val="0"/>
        </w:rPr>
        <w:t xml:space="preserve"> </w:t>
      </w:r>
      <w:r w:rsidR="00D1526D">
        <w:rPr>
          <w:rStyle w:val="Emphasis"/>
          <w:i w:val="0"/>
        </w:rPr>
        <w:t xml:space="preserve">and forage sorghum growers in </w:t>
      </w:r>
      <w:r w:rsidR="00105251">
        <w:rPr>
          <w:rStyle w:val="Emphasis"/>
          <w:i w:val="0"/>
        </w:rPr>
        <w:t>Kansas</w:t>
      </w:r>
      <w:r w:rsidR="00163938">
        <w:rPr>
          <w:rStyle w:val="Emphasis"/>
          <w:i w:val="0"/>
        </w:rPr>
        <w:t xml:space="preserve"> have </w:t>
      </w:r>
      <w:r w:rsidR="00105251">
        <w:rPr>
          <w:rStyle w:val="Emphasis"/>
          <w:i w:val="0"/>
        </w:rPr>
        <w:t>new</w:t>
      </w:r>
      <w:r w:rsidR="0061127D">
        <w:rPr>
          <w:rStyle w:val="Emphasis"/>
          <w:i w:val="0"/>
        </w:rPr>
        <w:t xml:space="preserve"> seed</w:t>
      </w:r>
      <w:r w:rsidR="00163938">
        <w:rPr>
          <w:rStyle w:val="Emphasis"/>
          <w:i w:val="0"/>
        </w:rPr>
        <w:t xml:space="preserve"> options </w:t>
      </w:r>
      <w:r w:rsidR="0061127D">
        <w:rPr>
          <w:rStyle w:val="Emphasis"/>
          <w:i w:val="0"/>
        </w:rPr>
        <w:t xml:space="preserve">thanks to a </w:t>
      </w:r>
      <w:r w:rsidR="00105251">
        <w:rPr>
          <w:rStyle w:val="Emphasis"/>
          <w:i w:val="0"/>
        </w:rPr>
        <w:t>recently signed</w:t>
      </w:r>
      <w:r w:rsidR="00163938">
        <w:rPr>
          <w:rStyle w:val="Emphasis"/>
          <w:i w:val="0"/>
        </w:rPr>
        <w:t xml:space="preserve"> </w:t>
      </w:r>
      <w:r w:rsidR="00D1526D">
        <w:rPr>
          <w:rStyle w:val="Emphasis"/>
          <w:i w:val="0"/>
        </w:rPr>
        <w:t>distribution agreement</w:t>
      </w:r>
      <w:r w:rsidR="00126718">
        <w:rPr>
          <w:rStyle w:val="Emphasis"/>
          <w:i w:val="0"/>
        </w:rPr>
        <w:t xml:space="preserve"> </w:t>
      </w:r>
      <w:r w:rsidR="00163938">
        <w:rPr>
          <w:rStyle w:val="Emphasis"/>
          <w:i w:val="0"/>
        </w:rPr>
        <w:t>between Alta Seeds and</w:t>
      </w:r>
      <w:r w:rsidR="00126718">
        <w:rPr>
          <w:rStyle w:val="Emphasis"/>
          <w:i w:val="0"/>
        </w:rPr>
        <w:t xml:space="preserve"> </w:t>
      </w:r>
      <w:r w:rsidR="00105251">
        <w:rPr>
          <w:rStyle w:val="Emphasis"/>
          <w:i w:val="0"/>
        </w:rPr>
        <w:t>Ohlde</w:t>
      </w:r>
      <w:r w:rsidR="00D76AF2">
        <w:rPr>
          <w:rStyle w:val="Emphasis"/>
          <w:i w:val="0"/>
        </w:rPr>
        <w:t xml:space="preserve"> Seed </w:t>
      </w:r>
      <w:r w:rsidR="00105251">
        <w:rPr>
          <w:rStyle w:val="Emphasis"/>
          <w:i w:val="0"/>
        </w:rPr>
        <w:t>Farms</w:t>
      </w:r>
      <w:r w:rsidR="00F32865">
        <w:rPr>
          <w:rStyle w:val="Emphasis"/>
          <w:i w:val="0"/>
        </w:rPr>
        <w:t xml:space="preserve"> Inc</w:t>
      </w:r>
      <w:r w:rsidR="00126718">
        <w:rPr>
          <w:rStyle w:val="Emphasis"/>
          <w:i w:val="0"/>
        </w:rPr>
        <w:t xml:space="preserve">.  </w:t>
      </w:r>
      <w:r w:rsidR="00163938">
        <w:rPr>
          <w:rStyle w:val="Emphasis"/>
          <w:i w:val="0"/>
        </w:rPr>
        <w:t>Alta Seeds is</w:t>
      </w:r>
      <w:r w:rsidR="00163938" w:rsidRPr="00163938">
        <w:rPr>
          <w:rStyle w:val="Emphasis"/>
          <w:i w:val="0"/>
        </w:rPr>
        <w:t xml:space="preserve"> the premium seed brand of Advanta US</w:t>
      </w:r>
      <w:r w:rsidR="00163938">
        <w:rPr>
          <w:rStyle w:val="Emphasis"/>
          <w:i w:val="0"/>
        </w:rPr>
        <w:t xml:space="preserve">, the leading provider of sorghum genetics in North America.  </w:t>
      </w:r>
      <w:r w:rsidR="00105251">
        <w:rPr>
          <w:rStyle w:val="Emphasis"/>
          <w:i w:val="0"/>
        </w:rPr>
        <w:t>Ohlde</w:t>
      </w:r>
      <w:r w:rsidR="00F32865">
        <w:rPr>
          <w:rStyle w:val="Emphasis"/>
          <w:i w:val="0"/>
        </w:rPr>
        <w:t xml:space="preserve"> Seed is a family </w:t>
      </w:r>
      <w:r w:rsidR="007E6EEC">
        <w:rPr>
          <w:rStyle w:val="Emphasis"/>
          <w:i w:val="0"/>
        </w:rPr>
        <w:t xml:space="preserve">owned and operated </w:t>
      </w:r>
      <w:r w:rsidR="00CF0D17">
        <w:rPr>
          <w:rStyle w:val="Emphasis"/>
          <w:i w:val="0"/>
        </w:rPr>
        <w:t>company,</w:t>
      </w:r>
      <w:r w:rsidR="00163938">
        <w:rPr>
          <w:rStyle w:val="Emphasis"/>
          <w:i w:val="0"/>
        </w:rPr>
        <w:t xml:space="preserve"> based in </w:t>
      </w:r>
      <w:r w:rsidR="00105251">
        <w:rPr>
          <w:rStyle w:val="Emphasis"/>
          <w:i w:val="0"/>
        </w:rPr>
        <w:t>Palmer, Kan</w:t>
      </w:r>
      <w:r w:rsidR="00163938">
        <w:rPr>
          <w:rStyle w:val="Emphasis"/>
          <w:i w:val="0"/>
        </w:rPr>
        <w:t xml:space="preserve">., </w:t>
      </w:r>
      <w:r w:rsidR="0061127D">
        <w:rPr>
          <w:rStyle w:val="Emphasis"/>
          <w:i w:val="0"/>
        </w:rPr>
        <w:t>servic</w:t>
      </w:r>
      <w:r w:rsidR="00F32865">
        <w:rPr>
          <w:rStyle w:val="Emphasis"/>
          <w:i w:val="0"/>
        </w:rPr>
        <w:t>ing</w:t>
      </w:r>
      <w:r w:rsidR="0061127D">
        <w:rPr>
          <w:rStyle w:val="Emphasis"/>
          <w:i w:val="0"/>
        </w:rPr>
        <w:t xml:space="preserve"> farmers </w:t>
      </w:r>
      <w:r w:rsidR="00F44686">
        <w:rPr>
          <w:rStyle w:val="Emphasis"/>
          <w:i w:val="0"/>
        </w:rPr>
        <w:t>across the Sunflower State.</w:t>
      </w:r>
    </w:p>
    <w:p w:rsidR="00F44686" w:rsidRDefault="00F44686" w:rsidP="00F44686">
      <w:pPr>
        <w:rPr>
          <w:rStyle w:val="Emphasis"/>
          <w:i w:val="0"/>
        </w:rPr>
      </w:pPr>
    </w:p>
    <w:p w:rsidR="002803D0" w:rsidRDefault="00126718" w:rsidP="00F44686">
      <w:pPr>
        <w:rPr>
          <w:rStyle w:val="Emphasis"/>
          <w:i w:val="0"/>
        </w:rPr>
      </w:pPr>
      <w:r>
        <w:rPr>
          <w:rStyle w:val="Emphasis"/>
          <w:i w:val="0"/>
        </w:rPr>
        <w:t>“</w:t>
      </w:r>
      <w:r w:rsidR="00156081">
        <w:rPr>
          <w:rStyle w:val="Emphasis"/>
          <w:i w:val="0"/>
        </w:rPr>
        <w:t>Our agreement with</w:t>
      </w:r>
      <w:r w:rsidR="00163938">
        <w:rPr>
          <w:rStyle w:val="Emphasis"/>
          <w:i w:val="0"/>
        </w:rPr>
        <w:t xml:space="preserve"> </w:t>
      </w:r>
      <w:r w:rsidR="00CF0D17">
        <w:rPr>
          <w:rStyle w:val="Emphasis"/>
          <w:i w:val="0"/>
        </w:rPr>
        <w:t>Ohl</w:t>
      </w:r>
      <w:r w:rsidR="00F44686">
        <w:rPr>
          <w:rStyle w:val="Emphasis"/>
          <w:i w:val="0"/>
        </w:rPr>
        <w:t>de Seed Farms</w:t>
      </w:r>
      <w:r w:rsidR="00163938">
        <w:rPr>
          <w:rStyle w:val="Emphasis"/>
          <w:i w:val="0"/>
        </w:rPr>
        <w:t xml:space="preserve"> </w:t>
      </w:r>
      <w:r w:rsidR="00156081">
        <w:rPr>
          <w:rStyle w:val="Emphasis"/>
          <w:i w:val="0"/>
        </w:rPr>
        <w:t>provides us with the means to boost the availability of our hybrids in the country’s top sorghum producing state</w:t>
      </w:r>
      <w:r w:rsidR="004D1BBC">
        <w:rPr>
          <w:rStyle w:val="Emphasis"/>
          <w:i w:val="0"/>
        </w:rPr>
        <w:t xml:space="preserve">,” </w:t>
      </w:r>
      <w:r w:rsidR="004D1BBC">
        <w:t xml:space="preserve">says </w:t>
      </w:r>
      <w:r w:rsidR="00016467">
        <w:t>Barry Lubbers</w:t>
      </w:r>
      <w:r w:rsidR="004D1BBC">
        <w:t xml:space="preserve">, </w:t>
      </w:r>
      <w:r w:rsidR="00016467">
        <w:t xml:space="preserve">U.S. </w:t>
      </w:r>
      <w:r w:rsidR="004D1BBC">
        <w:t>sales manager</w:t>
      </w:r>
      <w:r w:rsidR="00016467">
        <w:t xml:space="preserve"> for Alta Seeds</w:t>
      </w:r>
      <w:r w:rsidR="004D1BBC">
        <w:t xml:space="preserve">. </w:t>
      </w:r>
      <w:r w:rsidR="004D1BBC">
        <w:rPr>
          <w:rStyle w:val="Emphasis"/>
          <w:i w:val="0"/>
        </w:rPr>
        <w:t xml:space="preserve"> “</w:t>
      </w:r>
      <w:r w:rsidR="00F32865">
        <w:rPr>
          <w:rStyle w:val="Emphasis"/>
          <w:i w:val="0"/>
        </w:rPr>
        <w:t xml:space="preserve">We are </w:t>
      </w:r>
      <w:r w:rsidR="00F32865" w:rsidRPr="00D33324">
        <w:rPr>
          <w:rStyle w:val="Emphasis"/>
          <w:i w:val="0"/>
        </w:rPr>
        <w:t>excited to</w:t>
      </w:r>
      <w:r w:rsidR="00D33324" w:rsidRPr="00D33324">
        <w:rPr>
          <w:rStyle w:val="Emphasis"/>
          <w:i w:val="0"/>
        </w:rPr>
        <w:t xml:space="preserve"> continue</w:t>
      </w:r>
      <w:r w:rsidR="002A60CD" w:rsidRPr="00D33324">
        <w:rPr>
          <w:rStyle w:val="Emphasis"/>
          <w:i w:val="0"/>
        </w:rPr>
        <w:t xml:space="preserve"> </w:t>
      </w:r>
      <w:r w:rsidR="00745266" w:rsidRPr="00D33324">
        <w:rPr>
          <w:rStyle w:val="Emphasis"/>
          <w:i w:val="0"/>
        </w:rPr>
        <w:t>build</w:t>
      </w:r>
      <w:r w:rsidR="00F32865" w:rsidRPr="00D33324">
        <w:rPr>
          <w:rStyle w:val="Emphasis"/>
          <w:i w:val="0"/>
        </w:rPr>
        <w:t>ing</w:t>
      </w:r>
      <w:r w:rsidR="00745266">
        <w:rPr>
          <w:rStyle w:val="Emphasis"/>
          <w:i w:val="0"/>
        </w:rPr>
        <w:t xml:space="preserve"> our</w:t>
      </w:r>
      <w:r w:rsidR="002A60CD">
        <w:rPr>
          <w:rStyle w:val="Emphasis"/>
          <w:i w:val="0"/>
        </w:rPr>
        <w:t xml:space="preserve"> distribution</w:t>
      </w:r>
      <w:r w:rsidR="00745266">
        <w:rPr>
          <w:rStyle w:val="Emphasis"/>
          <w:i w:val="0"/>
        </w:rPr>
        <w:t xml:space="preserve"> network</w:t>
      </w:r>
      <w:r w:rsidR="002A60CD">
        <w:rPr>
          <w:rStyle w:val="Emphasis"/>
          <w:i w:val="0"/>
        </w:rPr>
        <w:t xml:space="preserve"> </w:t>
      </w:r>
      <w:r w:rsidR="00745266">
        <w:rPr>
          <w:rStyle w:val="Emphasis"/>
          <w:i w:val="0"/>
        </w:rPr>
        <w:t xml:space="preserve">with </w:t>
      </w:r>
      <w:r w:rsidR="00F32865">
        <w:rPr>
          <w:rStyle w:val="Emphasis"/>
          <w:i w:val="0"/>
        </w:rPr>
        <w:t>a</w:t>
      </w:r>
      <w:r w:rsidR="00380FEF">
        <w:rPr>
          <w:rStyle w:val="Emphasis"/>
          <w:i w:val="0"/>
        </w:rPr>
        <w:t xml:space="preserve"> </w:t>
      </w:r>
      <w:r w:rsidR="002F2FAD">
        <w:rPr>
          <w:rStyle w:val="Emphasis"/>
          <w:i w:val="0"/>
        </w:rPr>
        <w:t xml:space="preserve">company that </w:t>
      </w:r>
      <w:r w:rsidR="00F32865">
        <w:rPr>
          <w:rStyle w:val="Emphasis"/>
          <w:i w:val="0"/>
        </w:rPr>
        <w:t>has demonstrated a</w:t>
      </w:r>
      <w:r w:rsidR="002F2FAD">
        <w:rPr>
          <w:rStyle w:val="Emphasis"/>
          <w:i w:val="0"/>
        </w:rPr>
        <w:t xml:space="preserve"> long</w:t>
      </w:r>
      <w:r w:rsidR="00F32865">
        <w:rPr>
          <w:rStyle w:val="Emphasis"/>
          <w:i w:val="0"/>
        </w:rPr>
        <w:t>-</w:t>
      </w:r>
      <w:r w:rsidR="002F2FAD">
        <w:rPr>
          <w:rStyle w:val="Emphasis"/>
          <w:i w:val="0"/>
        </w:rPr>
        <w:t>term commitment</w:t>
      </w:r>
      <w:r w:rsidR="00380FEF">
        <w:rPr>
          <w:rStyle w:val="Emphasis"/>
          <w:i w:val="0"/>
        </w:rPr>
        <w:t xml:space="preserve"> to </w:t>
      </w:r>
      <w:r w:rsidR="00F32865">
        <w:rPr>
          <w:rStyle w:val="Emphasis"/>
          <w:i w:val="0"/>
        </w:rPr>
        <w:t>Kansas farmers</w:t>
      </w:r>
      <w:r w:rsidR="00380FEF">
        <w:rPr>
          <w:rStyle w:val="Emphasis"/>
          <w:i w:val="0"/>
        </w:rPr>
        <w:t xml:space="preserve"> and </w:t>
      </w:r>
      <w:r w:rsidR="00F32865">
        <w:rPr>
          <w:rStyle w:val="Emphasis"/>
          <w:i w:val="0"/>
        </w:rPr>
        <w:t>is focused on providing excellent service to our growers.”</w:t>
      </w:r>
    </w:p>
    <w:p w:rsidR="008A5E8E" w:rsidRDefault="008A5E8E" w:rsidP="00F44686">
      <w:pPr>
        <w:rPr>
          <w:rStyle w:val="Emphasis"/>
          <w:i w:val="0"/>
        </w:rPr>
      </w:pPr>
    </w:p>
    <w:p w:rsidR="002F2FAD" w:rsidRDefault="00156081" w:rsidP="00F44686">
      <w:pPr>
        <w:rPr>
          <w:rStyle w:val="Emphasis"/>
          <w:i w:val="0"/>
        </w:rPr>
      </w:pPr>
      <w:r>
        <w:rPr>
          <w:rStyle w:val="Emphasis"/>
          <w:i w:val="0"/>
        </w:rPr>
        <w:t>Ohlde</w:t>
      </w:r>
      <w:r w:rsidR="00C4750B">
        <w:rPr>
          <w:rStyle w:val="Emphasis"/>
          <w:i w:val="0"/>
        </w:rPr>
        <w:t xml:space="preserve"> Seed </w:t>
      </w:r>
      <w:r w:rsidR="008A5E8E">
        <w:rPr>
          <w:rStyle w:val="Emphasis"/>
          <w:i w:val="0"/>
        </w:rPr>
        <w:t xml:space="preserve">will </w:t>
      </w:r>
      <w:r w:rsidR="00C4750B">
        <w:rPr>
          <w:rStyle w:val="Emphasis"/>
          <w:i w:val="0"/>
        </w:rPr>
        <w:t>offer</w:t>
      </w:r>
      <w:r w:rsidR="008A5E8E">
        <w:rPr>
          <w:rStyle w:val="Emphasis"/>
          <w:i w:val="0"/>
        </w:rPr>
        <w:t xml:space="preserve"> the full</w:t>
      </w:r>
      <w:r w:rsidR="00C4750B">
        <w:rPr>
          <w:rStyle w:val="Emphasis"/>
          <w:i w:val="0"/>
        </w:rPr>
        <w:t xml:space="preserve"> Alta Seeds</w:t>
      </w:r>
      <w:r w:rsidR="008A5E8E">
        <w:rPr>
          <w:rStyle w:val="Emphasis"/>
          <w:i w:val="0"/>
        </w:rPr>
        <w:t xml:space="preserve"> line-up of f</w:t>
      </w:r>
      <w:r w:rsidR="00C4750B">
        <w:rPr>
          <w:rStyle w:val="Emphasis"/>
          <w:i w:val="0"/>
        </w:rPr>
        <w:t>orage and grain sorghum hybrids, including</w:t>
      </w:r>
      <w:r w:rsidR="008A5E8E">
        <w:rPr>
          <w:rStyle w:val="Emphasis"/>
          <w:i w:val="0"/>
        </w:rPr>
        <w:t xml:space="preserve"> </w:t>
      </w:r>
      <w:r w:rsidR="00C4750B">
        <w:rPr>
          <w:rStyle w:val="Emphasis"/>
          <w:i w:val="0"/>
        </w:rPr>
        <w:t>the highly productive</w:t>
      </w:r>
      <w:r w:rsidR="008A5E8E">
        <w:rPr>
          <w:rStyle w:val="Emphasis"/>
          <w:i w:val="0"/>
        </w:rPr>
        <w:t xml:space="preserve"> brachytic</w:t>
      </w:r>
      <w:r w:rsidR="00C4750B">
        <w:rPr>
          <w:rStyle w:val="Emphasis"/>
          <w:i w:val="0"/>
        </w:rPr>
        <w:t xml:space="preserve"> forage sorghums</w:t>
      </w:r>
      <w:r w:rsidR="008A5E8E">
        <w:rPr>
          <w:rStyle w:val="Emphasis"/>
          <w:i w:val="0"/>
        </w:rPr>
        <w:t xml:space="preserve">.  </w:t>
      </w:r>
      <w:r w:rsidR="00380FEF">
        <w:rPr>
          <w:rStyle w:val="Emphasis"/>
          <w:i w:val="0"/>
        </w:rPr>
        <w:t xml:space="preserve">“We are seeing </w:t>
      </w:r>
      <w:r w:rsidR="00F32865">
        <w:rPr>
          <w:rStyle w:val="Emphasis"/>
          <w:i w:val="0"/>
        </w:rPr>
        <w:t>strong</w:t>
      </w:r>
      <w:r w:rsidR="00380FEF">
        <w:rPr>
          <w:rStyle w:val="Emphasis"/>
          <w:i w:val="0"/>
        </w:rPr>
        <w:t xml:space="preserve"> demand this spring for high</w:t>
      </w:r>
      <w:r w:rsidR="00F32865">
        <w:rPr>
          <w:rStyle w:val="Emphasis"/>
          <w:i w:val="0"/>
        </w:rPr>
        <w:t>-</w:t>
      </w:r>
      <w:r w:rsidR="00380FEF">
        <w:rPr>
          <w:rStyle w:val="Emphasis"/>
          <w:i w:val="0"/>
        </w:rPr>
        <w:t>quality forage products</w:t>
      </w:r>
      <w:r w:rsidR="0092317C">
        <w:rPr>
          <w:rStyle w:val="Emphasis"/>
          <w:i w:val="0"/>
        </w:rPr>
        <w:t xml:space="preserve"> </w:t>
      </w:r>
      <w:r w:rsidR="00F32865">
        <w:rPr>
          <w:rStyle w:val="Emphasis"/>
          <w:i w:val="0"/>
        </w:rPr>
        <w:t xml:space="preserve">due to feed </w:t>
      </w:r>
      <w:r w:rsidR="0092317C">
        <w:rPr>
          <w:rStyle w:val="Emphasis"/>
          <w:i w:val="0"/>
        </w:rPr>
        <w:t>shortage</w:t>
      </w:r>
      <w:r w:rsidR="00F32865">
        <w:rPr>
          <w:rStyle w:val="Emphasis"/>
          <w:i w:val="0"/>
        </w:rPr>
        <w:t>s</w:t>
      </w:r>
      <w:r w:rsidR="0092317C">
        <w:rPr>
          <w:rStyle w:val="Emphasis"/>
          <w:i w:val="0"/>
        </w:rPr>
        <w:t xml:space="preserve"> and high</w:t>
      </w:r>
      <w:r w:rsidR="00F32865">
        <w:rPr>
          <w:rStyle w:val="Emphasis"/>
          <w:i w:val="0"/>
        </w:rPr>
        <w:t>-</w:t>
      </w:r>
      <w:r w:rsidR="0092317C">
        <w:rPr>
          <w:rStyle w:val="Emphasis"/>
          <w:i w:val="0"/>
        </w:rPr>
        <w:t>priced grains</w:t>
      </w:r>
      <w:r w:rsidR="00F32865">
        <w:rPr>
          <w:rStyle w:val="Emphasis"/>
          <w:i w:val="0"/>
        </w:rPr>
        <w:t>,” says Shane Ohlde, CEO of Ohlde Seed Farms.  “W</w:t>
      </w:r>
      <w:r w:rsidR="0092317C">
        <w:rPr>
          <w:rStyle w:val="Emphasis"/>
          <w:i w:val="0"/>
        </w:rPr>
        <w:t xml:space="preserve">ith the </w:t>
      </w:r>
      <w:r w:rsidR="00F32865">
        <w:rPr>
          <w:rStyle w:val="Emphasis"/>
          <w:i w:val="0"/>
        </w:rPr>
        <w:t>drought conditions we’ve experienced recently, our customers</w:t>
      </w:r>
      <w:r w:rsidR="0092317C">
        <w:rPr>
          <w:rStyle w:val="Emphasis"/>
          <w:i w:val="0"/>
        </w:rPr>
        <w:t xml:space="preserve"> have </w:t>
      </w:r>
      <w:r w:rsidR="00F32865">
        <w:rPr>
          <w:rStyle w:val="Emphasis"/>
          <w:i w:val="0"/>
        </w:rPr>
        <w:t xml:space="preserve">seen </w:t>
      </w:r>
      <w:r w:rsidR="00FF63F3">
        <w:rPr>
          <w:rStyle w:val="Emphasis"/>
          <w:i w:val="0"/>
        </w:rPr>
        <w:t>excellent</w:t>
      </w:r>
      <w:r w:rsidR="00F32865">
        <w:rPr>
          <w:rStyle w:val="Emphasis"/>
          <w:i w:val="0"/>
        </w:rPr>
        <w:t xml:space="preserve"> results with</w:t>
      </w:r>
      <w:r w:rsidR="0092317C">
        <w:rPr>
          <w:rStyle w:val="Emphasis"/>
          <w:i w:val="0"/>
        </w:rPr>
        <w:t xml:space="preserve"> forage</w:t>
      </w:r>
      <w:r w:rsidR="00F32865">
        <w:rPr>
          <w:rStyle w:val="Emphasis"/>
          <w:i w:val="0"/>
        </w:rPr>
        <w:t xml:space="preserve"> sorghum hybrids that have proved</w:t>
      </w:r>
      <w:r w:rsidR="0092317C">
        <w:rPr>
          <w:rStyle w:val="Emphasis"/>
          <w:i w:val="0"/>
        </w:rPr>
        <w:t xml:space="preserve"> </w:t>
      </w:r>
      <w:r w:rsidR="00F32865">
        <w:rPr>
          <w:rStyle w:val="Emphasis"/>
          <w:i w:val="0"/>
        </w:rPr>
        <w:t>extremely</w:t>
      </w:r>
      <w:r w:rsidR="0092317C">
        <w:rPr>
          <w:rStyle w:val="Emphasis"/>
          <w:i w:val="0"/>
        </w:rPr>
        <w:t xml:space="preserve"> important</w:t>
      </w:r>
      <w:r w:rsidR="007E6EEC">
        <w:rPr>
          <w:rStyle w:val="Emphasis"/>
          <w:i w:val="0"/>
        </w:rPr>
        <w:t xml:space="preserve"> to the</w:t>
      </w:r>
      <w:r w:rsidR="00F32865">
        <w:rPr>
          <w:rStyle w:val="Emphasis"/>
          <w:i w:val="0"/>
        </w:rPr>
        <w:t>ir</w:t>
      </w:r>
      <w:r w:rsidR="007E6EEC">
        <w:rPr>
          <w:rStyle w:val="Emphasis"/>
          <w:i w:val="0"/>
        </w:rPr>
        <w:t xml:space="preserve"> bottom line</w:t>
      </w:r>
      <w:r w:rsidR="00F32865">
        <w:rPr>
          <w:rStyle w:val="Emphasis"/>
          <w:i w:val="0"/>
        </w:rPr>
        <w:t>.</w:t>
      </w:r>
      <w:r w:rsidR="007E6EEC">
        <w:rPr>
          <w:rStyle w:val="Emphasis"/>
          <w:i w:val="0"/>
        </w:rPr>
        <w:t>”</w:t>
      </w:r>
    </w:p>
    <w:p w:rsidR="002F2FAD" w:rsidRDefault="002F2FAD" w:rsidP="00F44686">
      <w:pPr>
        <w:rPr>
          <w:rStyle w:val="Emphasis"/>
          <w:i w:val="0"/>
        </w:rPr>
      </w:pPr>
    </w:p>
    <w:p w:rsidR="00F44686" w:rsidRDefault="003929B0" w:rsidP="00F44686">
      <w:pPr>
        <w:rPr>
          <w:rStyle w:val="Emphasis"/>
          <w:i w:val="0"/>
        </w:rPr>
      </w:pPr>
      <w:r>
        <w:rPr>
          <w:rStyle w:val="Emphasis"/>
          <w:i w:val="0"/>
        </w:rPr>
        <w:t>“</w:t>
      </w:r>
      <w:r w:rsidR="00F32865">
        <w:rPr>
          <w:rStyle w:val="Emphasis"/>
          <w:i w:val="0"/>
        </w:rPr>
        <w:t xml:space="preserve">At </w:t>
      </w:r>
      <w:proofErr w:type="spellStart"/>
      <w:r w:rsidR="00F32865">
        <w:rPr>
          <w:rStyle w:val="Emphasis"/>
          <w:i w:val="0"/>
        </w:rPr>
        <w:t>Ohlde</w:t>
      </w:r>
      <w:proofErr w:type="spellEnd"/>
      <w:r w:rsidR="00F32865">
        <w:rPr>
          <w:rStyle w:val="Emphasis"/>
          <w:i w:val="0"/>
        </w:rPr>
        <w:t xml:space="preserve"> Seed, o</w:t>
      </w:r>
      <w:r>
        <w:rPr>
          <w:rStyle w:val="Emphasis"/>
          <w:i w:val="0"/>
        </w:rPr>
        <w:t>ur message</w:t>
      </w:r>
      <w:r w:rsidR="00F32865">
        <w:rPr>
          <w:rStyle w:val="Emphasis"/>
          <w:i w:val="0"/>
        </w:rPr>
        <w:t xml:space="preserve"> to our customers is</w:t>
      </w:r>
      <w:r>
        <w:rPr>
          <w:rStyle w:val="Emphasis"/>
          <w:i w:val="0"/>
        </w:rPr>
        <w:t xml:space="preserve"> </w:t>
      </w:r>
      <w:r w:rsidR="00F32865">
        <w:rPr>
          <w:rStyle w:val="Emphasis"/>
          <w:i w:val="0"/>
        </w:rPr>
        <w:t>‘</w:t>
      </w:r>
      <w:r w:rsidRPr="00F32865">
        <w:rPr>
          <w:rStyle w:val="Emphasis"/>
          <w:i w:val="0"/>
        </w:rPr>
        <w:t>Surrou</w:t>
      </w:r>
      <w:r w:rsidR="007E6EEC" w:rsidRPr="00F32865">
        <w:rPr>
          <w:rStyle w:val="Emphasis"/>
          <w:i w:val="0"/>
        </w:rPr>
        <w:t>n</w:t>
      </w:r>
      <w:r w:rsidRPr="00F32865">
        <w:rPr>
          <w:rStyle w:val="Emphasis"/>
          <w:i w:val="0"/>
        </w:rPr>
        <w:t>d Yourself with Your Best Choices</w:t>
      </w:r>
      <w:r w:rsidR="00F32865">
        <w:rPr>
          <w:rStyle w:val="Emphasis"/>
          <w:i w:val="0"/>
        </w:rPr>
        <w:t xml:space="preserve">’ and our distribution agreement with Alta Seeds improves their options </w:t>
      </w:r>
      <w:r>
        <w:rPr>
          <w:rStyle w:val="Emphasis"/>
          <w:i w:val="0"/>
        </w:rPr>
        <w:t xml:space="preserve">by offering </w:t>
      </w:r>
      <w:r w:rsidR="00F32865">
        <w:rPr>
          <w:rStyle w:val="Emphasis"/>
          <w:i w:val="0"/>
        </w:rPr>
        <w:t>premium</w:t>
      </w:r>
      <w:r>
        <w:rPr>
          <w:rStyle w:val="Emphasis"/>
          <w:i w:val="0"/>
        </w:rPr>
        <w:t xml:space="preserve"> sorghum and forage </w:t>
      </w:r>
      <w:r w:rsidR="00F32865">
        <w:rPr>
          <w:rStyle w:val="Emphasis"/>
          <w:i w:val="0"/>
        </w:rPr>
        <w:t>seed,” says Ohlde.</w:t>
      </w:r>
      <w:r>
        <w:rPr>
          <w:rStyle w:val="Emphasis"/>
          <w:i w:val="0"/>
        </w:rPr>
        <w:t xml:space="preserve">  </w:t>
      </w:r>
      <w:r w:rsidR="00F32865">
        <w:rPr>
          <w:rStyle w:val="Emphasis"/>
          <w:i w:val="0"/>
        </w:rPr>
        <w:t>“</w:t>
      </w:r>
      <w:r w:rsidR="00F418C5">
        <w:rPr>
          <w:rStyle w:val="Emphasis"/>
          <w:i w:val="0"/>
        </w:rPr>
        <w:t>Our business is modeled on being a trusted source that offers</w:t>
      </w:r>
      <w:r w:rsidR="003E0B82">
        <w:rPr>
          <w:rStyle w:val="Emphasis"/>
          <w:i w:val="0"/>
        </w:rPr>
        <w:t xml:space="preserve"> customers personalized service customized to their farm, top performing traits and genetics and the very best quality in a bag. W</w:t>
      </w:r>
      <w:r w:rsidR="00F32865">
        <w:rPr>
          <w:rStyle w:val="Emphasis"/>
          <w:i w:val="0"/>
        </w:rPr>
        <w:t>e believe</w:t>
      </w:r>
      <w:r>
        <w:rPr>
          <w:rStyle w:val="Emphasis"/>
          <w:i w:val="0"/>
        </w:rPr>
        <w:t xml:space="preserve"> </w:t>
      </w:r>
      <w:r w:rsidR="00F32865">
        <w:rPr>
          <w:rStyle w:val="Emphasis"/>
          <w:i w:val="0"/>
        </w:rPr>
        <w:t xml:space="preserve">our collaboration with </w:t>
      </w:r>
      <w:r>
        <w:rPr>
          <w:rStyle w:val="Emphasis"/>
          <w:i w:val="0"/>
        </w:rPr>
        <w:t>Alta</w:t>
      </w:r>
      <w:r w:rsidR="00F32865">
        <w:rPr>
          <w:rStyle w:val="Emphasis"/>
          <w:i w:val="0"/>
        </w:rPr>
        <w:t xml:space="preserve"> Seeds </w:t>
      </w:r>
      <w:r>
        <w:rPr>
          <w:rStyle w:val="Emphasis"/>
          <w:i w:val="0"/>
        </w:rPr>
        <w:t>strengthen</w:t>
      </w:r>
      <w:r w:rsidR="00F32865">
        <w:rPr>
          <w:rStyle w:val="Emphasis"/>
          <w:i w:val="0"/>
        </w:rPr>
        <w:t>s</w:t>
      </w:r>
      <w:r>
        <w:rPr>
          <w:rStyle w:val="Emphasis"/>
          <w:i w:val="0"/>
        </w:rPr>
        <w:t xml:space="preserve"> our position in the marketplace while keeping our core values in place.</w:t>
      </w:r>
      <w:r w:rsidR="00F32865">
        <w:rPr>
          <w:rStyle w:val="Emphasis"/>
          <w:i w:val="0"/>
        </w:rPr>
        <w:t>”</w:t>
      </w:r>
    </w:p>
    <w:p w:rsidR="00F32865" w:rsidRDefault="00F32865" w:rsidP="00F44686">
      <w:pPr>
        <w:rPr>
          <w:rStyle w:val="Emphasis"/>
          <w:i w:val="0"/>
        </w:rPr>
      </w:pPr>
    </w:p>
    <w:p w:rsidR="00F32865" w:rsidRPr="00045264" w:rsidRDefault="00F32865" w:rsidP="00045264">
      <w:pPr>
        <w:widowControl w:val="0"/>
        <w:autoSpaceDE w:val="0"/>
        <w:autoSpaceDN w:val="0"/>
        <w:adjustRightInd w:val="0"/>
      </w:pPr>
      <w:r w:rsidRPr="00220ADA">
        <w:t xml:space="preserve">For more information visit:  </w:t>
      </w:r>
      <w:hyperlink r:id="rId7" w:history="1">
        <w:r w:rsidRPr="00E927AF">
          <w:rPr>
            <w:rStyle w:val="Hyperlink"/>
          </w:rPr>
          <w:t>www.AltaSeeds.com</w:t>
        </w:r>
      </w:hyperlink>
      <w:r>
        <w:rPr>
          <w:rStyle w:val="Hyperlink"/>
        </w:rPr>
        <w:t xml:space="preserve"> </w:t>
      </w:r>
      <w:r>
        <w:rPr>
          <w:rStyle w:val="Hyperlink"/>
          <w:color w:val="auto"/>
          <w:u w:val="none"/>
        </w:rPr>
        <w:t>or contact an Ohlde Seed representative at (877) 692-4555.</w:t>
      </w:r>
    </w:p>
    <w:p w:rsidR="00634DA8" w:rsidRPr="00220ADA" w:rsidRDefault="00634DA8" w:rsidP="00634DA8">
      <w:pPr>
        <w:jc w:val="center"/>
      </w:pPr>
    </w:p>
    <w:p w:rsidR="0093223A" w:rsidRPr="00220ADA" w:rsidRDefault="0093223A" w:rsidP="0093223A">
      <w:pPr>
        <w:widowControl w:val="0"/>
        <w:autoSpaceDE w:val="0"/>
        <w:autoSpaceDN w:val="0"/>
        <w:adjustRightInd w:val="0"/>
        <w:outlineLvl w:val="0"/>
        <w:rPr>
          <w:b/>
          <w:color w:val="000000"/>
        </w:rPr>
      </w:pPr>
      <w:r>
        <w:rPr>
          <w:b/>
          <w:color w:val="000000"/>
        </w:rPr>
        <w:t>About Alta Seeds</w:t>
      </w:r>
    </w:p>
    <w:p w:rsidR="0093223A" w:rsidRDefault="0093223A" w:rsidP="00F32865">
      <w:pPr>
        <w:widowControl w:val="0"/>
        <w:autoSpaceDE w:val="0"/>
        <w:autoSpaceDN w:val="0"/>
        <w:adjustRightInd w:val="0"/>
      </w:pPr>
      <w:r>
        <w:t xml:space="preserve">Alta Seeds is a brand of Advanta US, an operating unit of Advanta.  </w:t>
      </w:r>
      <w:r w:rsidRPr="0050070D">
        <w:t xml:space="preserve">Advanta is an India-based global seed business that combines proprietary crop genetics and plant breeding capabilities with biotechnology to produce high quality seed products and solutions for its customers around the world.  Advanta is a </w:t>
      </w:r>
      <w:r w:rsidRPr="0050070D">
        <w:lastRenderedPageBreak/>
        <w:t>member of the UPL group of companies.</w:t>
      </w:r>
      <w:r>
        <w:t xml:space="preserve"> </w:t>
      </w:r>
      <w:bookmarkStart w:id="0" w:name="_GoBack"/>
      <w:bookmarkEnd w:id="0"/>
    </w:p>
    <w:sectPr w:rsidR="0093223A" w:rsidSect="004D1BB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3A7"/>
    <w:multiLevelType w:val="multilevel"/>
    <w:tmpl w:val="BCA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54C86"/>
    <w:multiLevelType w:val="multilevel"/>
    <w:tmpl w:val="D360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056C5"/>
    <w:multiLevelType w:val="multilevel"/>
    <w:tmpl w:val="2F4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24F43"/>
    <w:multiLevelType w:val="multilevel"/>
    <w:tmpl w:val="13D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93BBC"/>
    <w:multiLevelType w:val="multilevel"/>
    <w:tmpl w:val="C86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compat/>
  <w:rsids>
    <w:rsidRoot w:val="003D1D74"/>
    <w:rsid w:val="000006BD"/>
    <w:rsid w:val="00003706"/>
    <w:rsid w:val="0000548C"/>
    <w:rsid w:val="00016467"/>
    <w:rsid w:val="00045264"/>
    <w:rsid w:val="00051A69"/>
    <w:rsid w:val="00063A83"/>
    <w:rsid w:val="00085B50"/>
    <w:rsid w:val="000E4DBB"/>
    <w:rsid w:val="00105251"/>
    <w:rsid w:val="00126718"/>
    <w:rsid w:val="00156081"/>
    <w:rsid w:val="00156B87"/>
    <w:rsid w:val="00163938"/>
    <w:rsid w:val="0019212F"/>
    <w:rsid w:val="001A5393"/>
    <w:rsid w:val="001A66FC"/>
    <w:rsid w:val="001C533C"/>
    <w:rsid w:val="001D286A"/>
    <w:rsid w:val="001E1074"/>
    <w:rsid w:val="001E48CA"/>
    <w:rsid w:val="002803D0"/>
    <w:rsid w:val="00285E47"/>
    <w:rsid w:val="002A53DD"/>
    <w:rsid w:val="002A60CD"/>
    <w:rsid w:val="002D44DB"/>
    <w:rsid w:val="002F2FAD"/>
    <w:rsid w:val="002F6286"/>
    <w:rsid w:val="00346800"/>
    <w:rsid w:val="0036443E"/>
    <w:rsid w:val="003709AB"/>
    <w:rsid w:val="00380FEF"/>
    <w:rsid w:val="003929B0"/>
    <w:rsid w:val="003D0494"/>
    <w:rsid w:val="003D1D74"/>
    <w:rsid w:val="003E0B82"/>
    <w:rsid w:val="003E4912"/>
    <w:rsid w:val="00403FF5"/>
    <w:rsid w:val="004047EC"/>
    <w:rsid w:val="004167ED"/>
    <w:rsid w:val="00434633"/>
    <w:rsid w:val="004561B0"/>
    <w:rsid w:val="0046370D"/>
    <w:rsid w:val="00471795"/>
    <w:rsid w:val="004A234D"/>
    <w:rsid w:val="004B71E5"/>
    <w:rsid w:val="004D1BBC"/>
    <w:rsid w:val="004F1324"/>
    <w:rsid w:val="0051316F"/>
    <w:rsid w:val="0052729E"/>
    <w:rsid w:val="005A48BF"/>
    <w:rsid w:val="005B1EC1"/>
    <w:rsid w:val="005D71F1"/>
    <w:rsid w:val="00604553"/>
    <w:rsid w:val="0061127D"/>
    <w:rsid w:val="00627AFA"/>
    <w:rsid w:val="00630FB4"/>
    <w:rsid w:val="00632ADC"/>
    <w:rsid w:val="00634DA8"/>
    <w:rsid w:val="00664A00"/>
    <w:rsid w:val="00664A68"/>
    <w:rsid w:val="006A0B91"/>
    <w:rsid w:val="006C0B3C"/>
    <w:rsid w:val="006E2541"/>
    <w:rsid w:val="00701B59"/>
    <w:rsid w:val="00745266"/>
    <w:rsid w:val="00746771"/>
    <w:rsid w:val="00760E9B"/>
    <w:rsid w:val="0076282B"/>
    <w:rsid w:val="00782953"/>
    <w:rsid w:val="007C1C0D"/>
    <w:rsid w:val="007E6EEC"/>
    <w:rsid w:val="007F53E2"/>
    <w:rsid w:val="008172A8"/>
    <w:rsid w:val="008411DC"/>
    <w:rsid w:val="00846DF5"/>
    <w:rsid w:val="00850B17"/>
    <w:rsid w:val="00866EEA"/>
    <w:rsid w:val="008708C5"/>
    <w:rsid w:val="00895686"/>
    <w:rsid w:val="008A5E8E"/>
    <w:rsid w:val="008C35EF"/>
    <w:rsid w:val="008E33F0"/>
    <w:rsid w:val="00900778"/>
    <w:rsid w:val="00913FA9"/>
    <w:rsid w:val="0092317C"/>
    <w:rsid w:val="009257E4"/>
    <w:rsid w:val="0093223A"/>
    <w:rsid w:val="009414F6"/>
    <w:rsid w:val="00954EEA"/>
    <w:rsid w:val="00956953"/>
    <w:rsid w:val="00967F2F"/>
    <w:rsid w:val="009D24F6"/>
    <w:rsid w:val="009D79ED"/>
    <w:rsid w:val="00A84344"/>
    <w:rsid w:val="00AB5734"/>
    <w:rsid w:val="00AD01A6"/>
    <w:rsid w:val="00AE105C"/>
    <w:rsid w:val="00B03F71"/>
    <w:rsid w:val="00B066EF"/>
    <w:rsid w:val="00B3624E"/>
    <w:rsid w:val="00B4085E"/>
    <w:rsid w:val="00B54AF5"/>
    <w:rsid w:val="00B560A7"/>
    <w:rsid w:val="00B707DE"/>
    <w:rsid w:val="00BA4F09"/>
    <w:rsid w:val="00BC1933"/>
    <w:rsid w:val="00C00302"/>
    <w:rsid w:val="00C27356"/>
    <w:rsid w:val="00C3139B"/>
    <w:rsid w:val="00C32E6C"/>
    <w:rsid w:val="00C4750B"/>
    <w:rsid w:val="00C80EF6"/>
    <w:rsid w:val="00C86FA7"/>
    <w:rsid w:val="00C96796"/>
    <w:rsid w:val="00CB643D"/>
    <w:rsid w:val="00CF0D17"/>
    <w:rsid w:val="00D1526D"/>
    <w:rsid w:val="00D23161"/>
    <w:rsid w:val="00D24FC8"/>
    <w:rsid w:val="00D33324"/>
    <w:rsid w:val="00D33A3A"/>
    <w:rsid w:val="00D53B0B"/>
    <w:rsid w:val="00D72FDF"/>
    <w:rsid w:val="00D76AF2"/>
    <w:rsid w:val="00D82D53"/>
    <w:rsid w:val="00D84DBF"/>
    <w:rsid w:val="00D91E74"/>
    <w:rsid w:val="00DB7667"/>
    <w:rsid w:val="00DC2A6E"/>
    <w:rsid w:val="00DE78E3"/>
    <w:rsid w:val="00DF4E06"/>
    <w:rsid w:val="00E00E4D"/>
    <w:rsid w:val="00E256CB"/>
    <w:rsid w:val="00E40A35"/>
    <w:rsid w:val="00E8502C"/>
    <w:rsid w:val="00E97362"/>
    <w:rsid w:val="00ED6689"/>
    <w:rsid w:val="00F07A60"/>
    <w:rsid w:val="00F226CB"/>
    <w:rsid w:val="00F32865"/>
    <w:rsid w:val="00F418C5"/>
    <w:rsid w:val="00F41CEF"/>
    <w:rsid w:val="00F43C6A"/>
    <w:rsid w:val="00F44686"/>
    <w:rsid w:val="00F610CD"/>
    <w:rsid w:val="00F63DD0"/>
    <w:rsid w:val="00F82166"/>
    <w:rsid w:val="00F91B47"/>
    <w:rsid w:val="00F92465"/>
    <w:rsid w:val="00FD2B2F"/>
    <w:rsid w:val="00FF4973"/>
    <w:rsid w:val="00FF6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taSe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1B68E-498A-415E-A426-1E4464A5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388</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ABI Alfalfa, Inc.</Company>
  <LinksUpToDate>false</LinksUpToDate>
  <CharactersWithSpaces>2580</CharactersWithSpaces>
  <SharedDoc>false</SharedDoc>
  <HLinks>
    <vt:vector size="6" baseType="variant">
      <vt:variant>
        <vt:i4>5570589</vt:i4>
      </vt:variant>
      <vt:variant>
        <vt:i4>0</vt:i4>
      </vt:variant>
      <vt:variant>
        <vt:i4>0</vt:i4>
      </vt:variant>
      <vt:variant>
        <vt:i4>5</vt:i4>
      </vt:variant>
      <vt:variant>
        <vt:lpwstr>http://www.altaseeds.com/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Jerry Duff</dc:creator>
  <cp:lastModifiedBy>Adam Buckallew</cp:lastModifiedBy>
  <cp:revision>6</cp:revision>
  <cp:lastPrinted>2012-09-11T14:32:00Z</cp:lastPrinted>
  <dcterms:created xsi:type="dcterms:W3CDTF">2013-03-06T16:49:00Z</dcterms:created>
  <dcterms:modified xsi:type="dcterms:W3CDTF">2013-04-29T18:33:00Z</dcterms:modified>
</cp:coreProperties>
</file>